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中国共产党天津市河东区纪律检查委员会</w:t>
      </w:r>
      <w:r>
        <w:rPr>
          <w:rFonts w:hint="eastAsia" w:ascii="黑体" w:hAnsi="黑体" w:eastAsia="黑体"/>
          <w:sz w:val="44"/>
          <w:szCs w:val="44"/>
        </w:rPr>
        <w:t>预算公开目录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2.2021年部门收支总体情况表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3.2021年部门收入总体情况表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4.2021年部门支出总体情况表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5.2021年财政拨款收支总体情况表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hint="eastAsia" w:eastAsia="仿宋_GB2312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8.2021年政府性基金预算支出情况表</w:t>
      </w:r>
    </w:p>
    <w:p>
      <w:pPr>
        <w:snapToGrid w:val="0"/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2021年一般公共预算“三公”经费支出情况说明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.2021年一般公共预算“三公”经费支出情况表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.2021年项目支出表</w:t>
      </w:r>
    </w:p>
    <w:p>
      <w:pPr>
        <w:snapToGrid w:val="0"/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政策及项目绩效目标表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GM5ZmI3MmRjOGRkMzEwZTc3YWE0MjAxYTZlNTAifQ=="/>
  </w:docVars>
  <w:rsids>
    <w:rsidRoot w:val="00210A5B"/>
    <w:rsid w:val="000F4F40"/>
    <w:rsid w:val="00210A5B"/>
    <w:rsid w:val="006418C7"/>
    <w:rsid w:val="00A44B19"/>
    <w:rsid w:val="00D07407"/>
    <w:rsid w:val="00E05941"/>
    <w:rsid w:val="1A89451A"/>
    <w:rsid w:val="1FDC269D"/>
    <w:rsid w:val="20B0298F"/>
    <w:rsid w:val="28893EAD"/>
    <w:rsid w:val="367000AE"/>
    <w:rsid w:val="40C63523"/>
    <w:rsid w:val="4AC427A5"/>
    <w:rsid w:val="5B51160E"/>
    <w:rsid w:val="5D9718EE"/>
    <w:rsid w:val="610D6C04"/>
    <w:rsid w:val="68A22F22"/>
    <w:rsid w:val="6A2151A2"/>
    <w:rsid w:val="6C454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MS Serif" w:hAnsi="MS Serif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MS Serif" w:hAnsi="MS Serif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238</Characters>
  <Lines>2</Lines>
  <Paragraphs>1</Paragraphs>
  <TotalTime>4</TotalTime>
  <ScaleCrop>false</ScaleCrop>
  <LinksUpToDate>false</LinksUpToDate>
  <CharactersWithSpaces>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2022-08-30T10:27:00Z</dcterms:created>
  <dc:creator>王宇娜</dc:creator>
  <cp:lastModifiedBy>HP</cp:lastModifiedBy>
  <cp:lastPrinted>2022-08-30T03:49:00Z</cp:lastPrinted>
  <dcterms:modified xsi:type="dcterms:W3CDTF">2022-08-31T08:00:45Z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06AE9A9A06A54898ABA84DFC1735EB61</vt:lpwstr>
  </property>
</Properties>
</file>